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B" w:rsidRDefault="00496AEB" w:rsidP="00496AEB">
      <w:pPr>
        <w:pStyle w:val="Bodytext20"/>
        <w:shd w:val="clear" w:color="auto" w:fill="auto"/>
        <w:spacing w:after="48" w:line="260" w:lineRule="exact"/>
        <w:ind w:left="1980" w:firstLine="0"/>
      </w:pPr>
      <w:r>
        <w:t>СОСТАВ</w:t>
      </w:r>
    </w:p>
    <w:p w:rsidR="00496AEB" w:rsidRDefault="00496AEB" w:rsidP="00496AEB">
      <w:pPr>
        <w:pStyle w:val="Bodytext20"/>
        <w:shd w:val="clear" w:color="auto" w:fill="auto"/>
        <w:spacing w:after="605" w:line="260" w:lineRule="exact"/>
        <w:ind w:firstLine="0"/>
      </w:pPr>
      <w:proofErr w:type="gramStart"/>
      <w:r>
        <w:t>комиссии</w:t>
      </w:r>
      <w:proofErr w:type="gramEnd"/>
      <w:r>
        <w:t xml:space="preserve"> по противодействию коррупции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6AEB" w:rsidTr="00496AEB">
        <w:tc>
          <w:tcPr>
            <w:tcW w:w="4672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296" w:line="330" w:lineRule="exact"/>
              <w:ind w:firstLine="0"/>
            </w:pPr>
            <w:proofErr w:type="spellStart"/>
            <w:r>
              <w:rPr>
                <w:rStyle w:val="Bodytext2Exact"/>
              </w:rPr>
              <w:t>Джаримок</w:t>
            </w:r>
            <w:proofErr w:type="spellEnd"/>
            <w:r>
              <w:rPr>
                <w:rStyle w:val="Bodytext2Exact"/>
              </w:rPr>
              <w:t xml:space="preserve"> </w:t>
            </w:r>
            <w:proofErr w:type="spellStart"/>
            <w:r>
              <w:rPr>
                <w:rStyle w:val="Bodytext2Exact"/>
              </w:rPr>
              <w:t>Азамат</w:t>
            </w:r>
            <w:proofErr w:type="spellEnd"/>
            <w:r>
              <w:rPr>
                <w:rStyle w:val="Bodytext2Exact"/>
              </w:rPr>
              <w:t xml:space="preserve"> </w:t>
            </w:r>
            <w:proofErr w:type="spellStart"/>
            <w:r>
              <w:rPr>
                <w:rStyle w:val="Bodytext2Exact"/>
              </w:rPr>
              <w:t>Асланович</w:t>
            </w:r>
            <w:proofErr w:type="spellEnd"/>
          </w:p>
          <w:p w:rsidR="00496AEB" w:rsidRDefault="00496AEB"/>
        </w:tc>
        <w:tc>
          <w:tcPr>
            <w:tcW w:w="4673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240" w:line="323" w:lineRule="exact"/>
              <w:ind w:right="2120" w:firstLine="0"/>
            </w:pPr>
            <w:r>
              <w:t xml:space="preserve">Председатель </w:t>
            </w:r>
            <w:r>
              <w:t>комиссии, заместитель руководителя;</w:t>
            </w:r>
          </w:p>
          <w:p w:rsidR="00496AEB" w:rsidRDefault="00496AEB"/>
        </w:tc>
      </w:tr>
      <w:tr w:rsidR="00496AEB" w:rsidTr="00496AEB">
        <w:tc>
          <w:tcPr>
            <w:tcW w:w="4672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3" w:line="260" w:lineRule="exact"/>
              <w:ind w:firstLine="0"/>
            </w:pPr>
            <w:r>
              <w:rPr>
                <w:rStyle w:val="Bodytext2Exact"/>
              </w:rPr>
              <w:t>Невская</w:t>
            </w:r>
          </w:p>
          <w:p w:rsidR="00496AEB" w:rsidRDefault="00496AEB" w:rsidP="00496AEB">
            <w:pPr>
              <w:pStyle w:val="Bodytext20"/>
              <w:shd w:val="clear" w:color="auto" w:fill="auto"/>
              <w:spacing w:after="0" w:line="260" w:lineRule="exact"/>
              <w:ind w:firstLine="0"/>
            </w:pPr>
            <w:r>
              <w:rPr>
                <w:rStyle w:val="Bodytext2Exact"/>
              </w:rPr>
              <w:t>Светлана Федоровна</w:t>
            </w:r>
          </w:p>
          <w:p w:rsidR="00496AEB" w:rsidRDefault="00496AEB"/>
        </w:tc>
        <w:tc>
          <w:tcPr>
            <w:tcW w:w="4673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290" w:line="323" w:lineRule="exact"/>
              <w:ind w:firstLine="0"/>
            </w:pPr>
            <w:proofErr w:type="gramStart"/>
            <w:r>
              <w:t>главный</w:t>
            </w:r>
            <w:proofErr w:type="gramEnd"/>
            <w:r>
              <w:t xml:space="preserve"> специалист правового отдела, секретарь комиссии;</w:t>
            </w:r>
          </w:p>
          <w:p w:rsidR="00496AEB" w:rsidRDefault="00496AEB"/>
        </w:tc>
      </w:tr>
      <w:tr w:rsidR="00496AEB" w:rsidTr="00496AEB">
        <w:tc>
          <w:tcPr>
            <w:tcW w:w="4672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0" w:line="260" w:lineRule="exact"/>
              <w:ind w:firstLine="0"/>
            </w:pPr>
            <w:r>
              <w:rPr>
                <w:rStyle w:val="Bodytext2Exact"/>
              </w:rPr>
              <w:t>Захарова</w:t>
            </w:r>
          </w:p>
          <w:p w:rsidR="00496AEB" w:rsidRDefault="00496AEB" w:rsidP="00496AEB">
            <w:r>
              <w:rPr>
                <w:rStyle w:val="Bodytext2Exact"/>
                <w:rFonts w:eastAsiaTheme="minorHAnsi"/>
              </w:rPr>
              <w:t>Виктория Александровна</w:t>
            </w:r>
          </w:p>
        </w:tc>
        <w:tc>
          <w:tcPr>
            <w:tcW w:w="4673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355" w:line="260" w:lineRule="exact"/>
              <w:ind w:firstLine="0"/>
            </w:pPr>
            <w:r>
              <w:t>Члены комиссии:</w:t>
            </w:r>
          </w:p>
          <w:p w:rsidR="00496AEB" w:rsidRDefault="00496AEB" w:rsidP="00496AEB">
            <w:pPr>
              <w:pStyle w:val="Bodytext20"/>
              <w:shd w:val="clear" w:color="auto" w:fill="auto"/>
              <w:spacing w:after="665" w:line="260" w:lineRule="exact"/>
              <w:ind w:firstLine="0"/>
            </w:pPr>
            <w:proofErr w:type="gramStart"/>
            <w:r>
              <w:t>начальник</w:t>
            </w:r>
            <w:proofErr w:type="gramEnd"/>
            <w:r>
              <w:t xml:space="preserve"> правового отдела;</w:t>
            </w:r>
          </w:p>
          <w:p w:rsidR="00496AEB" w:rsidRDefault="00496AEB"/>
        </w:tc>
      </w:tr>
      <w:tr w:rsidR="00496AEB" w:rsidTr="00496AEB">
        <w:tc>
          <w:tcPr>
            <w:tcW w:w="4672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0" w:line="638" w:lineRule="exact"/>
              <w:ind w:firstLine="0"/>
            </w:pPr>
            <w:proofErr w:type="spellStart"/>
            <w:r>
              <w:rPr>
                <w:rStyle w:val="Bodytext2Exact"/>
              </w:rPr>
              <w:t>Пищикова</w:t>
            </w:r>
            <w:proofErr w:type="spellEnd"/>
          </w:p>
          <w:p w:rsidR="00496AEB" w:rsidRDefault="00496AEB" w:rsidP="00496AEB">
            <w:pPr>
              <w:pStyle w:val="Bodytext20"/>
              <w:shd w:val="clear" w:color="auto" w:fill="auto"/>
              <w:spacing w:after="305" w:line="260" w:lineRule="exact"/>
              <w:ind w:firstLine="0"/>
            </w:pPr>
            <w:r>
              <w:rPr>
                <w:rStyle w:val="Bodytext2Exact"/>
              </w:rPr>
              <w:t>Оксана Владимировна</w:t>
            </w:r>
          </w:p>
          <w:p w:rsidR="00496AEB" w:rsidRDefault="00496AEB"/>
        </w:tc>
        <w:tc>
          <w:tcPr>
            <w:tcW w:w="4673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240" w:line="323" w:lineRule="exact"/>
              <w:ind w:right="960" w:firstLine="0"/>
            </w:pPr>
            <w:proofErr w:type="gramStart"/>
            <w:r>
              <w:t>главный</w:t>
            </w:r>
            <w:proofErr w:type="gramEnd"/>
            <w:r>
              <w:t xml:space="preserve"> бухгалтер, начальник отдела бухгалтерского учёта и кадров;</w:t>
            </w:r>
          </w:p>
          <w:p w:rsidR="00496AEB" w:rsidRDefault="00496AEB"/>
        </w:tc>
      </w:tr>
      <w:tr w:rsidR="00496AEB" w:rsidTr="00496AEB">
        <w:tc>
          <w:tcPr>
            <w:tcW w:w="4672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0" w:line="323" w:lineRule="exact"/>
              <w:ind w:firstLine="0"/>
            </w:pPr>
            <w:r>
              <w:rPr>
                <w:rStyle w:val="Bodytext2Exact"/>
              </w:rPr>
              <w:t>Бондаренко Анна Васильевна</w:t>
            </w:r>
          </w:p>
          <w:p w:rsidR="00496AEB" w:rsidRDefault="00496AEB" w:rsidP="00496AEB">
            <w:pPr>
              <w:pStyle w:val="Bodytext20"/>
              <w:shd w:val="clear" w:color="auto" w:fill="auto"/>
              <w:spacing w:after="0" w:line="638" w:lineRule="exact"/>
              <w:ind w:firstLine="0"/>
              <w:rPr>
                <w:rStyle w:val="Bodytext2Exact"/>
              </w:rPr>
            </w:pPr>
          </w:p>
        </w:tc>
        <w:tc>
          <w:tcPr>
            <w:tcW w:w="4673" w:type="dxa"/>
          </w:tcPr>
          <w:p w:rsidR="00496AEB" w:rsidRDefault="00496AEB" w:rsidP="00496AEB">
            <w:pPr>
              <w:pStyle w:val="Bodytext20"/>
              <w:shd w:val="clear" w:color="auto" w:fill="auto"/>
              <w:spacing w:after="0" w:line="323" w:lineRule="exact"/>
              <w:ind w:right="960" w:firstLine="0"/>
            </w:pPr>
            <w:proofErr w:type="gramStart"/>
            <w:r>
              <w:t>начальник</w:t>
            </w:r>
            <w:proofErr w:type="gramEnd"/>
            <w:r>
              <w:t xml:space="preserve"> отдела правового информирования и просвещения.».</w:t>
            </w:r>
          </w:p>
          <w:p w:rsidR="00496AEB" w:rsidRDefault="00496AEB"/>
        </w:tc>
      </w:tr>
    </w:tbl>
    <w:p w:rsidR="00C00567" w:rsidRDefault="00C00567">
      <w:bookmarkStart w:id="0" w:name="_GoBack"/>
      <w:bookmarkEnd w:id="0"/>
    </w:p>
    <w:sectPr w:rsidR="00C00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B"/>
    <w:rsid w:val="00496AEB"/>
    <w:rsid w:val="00C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A879-6FA6-4D15-9C12-141EB99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6A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6AEB"/>
    <w:pPr>
      <w:widowControl w:val="0"/>
      <w:shd w:val="clear" w:color="auto" w:fill="FFFFFF"/>
      <w:spacing w:after="540" w:line="338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496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basedOn w:val="a0"/>
    <w:rsid w:val="004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2025-09-03T12:25:00Z</dcterms:created>
  <dcterms:modified xsi:type="dcterms:W3CDTF">2025-09-03T12:28:00Z</dcterms:modified>
</cp:coreProperties>
</file>